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6"/>
          <w:szCs w:val="26"/>
        </w:rPr>
        <w:t xml:space="preserve">LAPORAN PERKEMBANGAN PROYEK</w:t>
      </w:r>
    </w:p>
    <w:p>
      <w:pPr>
        <w:spacing w:after="60" w:before="6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2E75B6"/>
          <w:sz w:val="24"/>
          <w:szCs w:val="24"/>
        </w:rPr>
        <w:t xml:space="preserve">[Nama Proyek]</w:t>
      </w:r>
    </w:p>
    <w:p>
      <w:pPr>
        <w:spacing w:after="60" w:before="6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Periode Pelaporan: [Tanggal] s/d [Tanggal]</w:t>
      </w:r>
    </w:p>
    <w:p>
      <w:pPr>
        <w:pBdr>
          <w:bottom w:val="single" w:color="CCCCCC" w:sz="2" w:space="1"/>
        </w:pBdr>
        <w:spacing w:after="120" w:before="120"/>
      </w:pPr>
      <w:r>
        <w:t xml:space="preserve"/>
      </w:r>
    </w:p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00"/>
        <w:gridCol w:w="3226"/>
        <w:gridCol w:w="1400"/>
        <w:gridCol w:w="200"/>
        <w:gridCol w:w="180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Nama Proyek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 Proyek]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Manajer Proyek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 PM]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Klien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 Klien]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Tanggal Mulai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[Tanggal]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Nilai Kontrak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3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[Nilai]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Deadline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[Tanggal]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A. RINGKASAN KEMAJUAN PROYEK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26"/>
        <w:gridCol w:w="1500"/>
        <w:gridCol w:w="1500"/>
        <w:gridCol w:w="1500"/>
        <w:gridCol w:w="1500"/>
      </w:tblGrid>
      <w:tr>
        <w:tc>
          <w:tcPr>
            <w:tcW w:type="dxa" w:w="30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Fase / Tahapan</w:t>
            </w:r>
          </w:p>
        </w:tc>
        <w:tc>
          <w:tcPr>
            <w:tcW w:type="dxa" w:w="1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Target (%)</w:t>
            </w:r>
          </w:p>
        </w:tc>
        <w:tc>
          <w:tcPr>
            <w:tcW w:type="dxa" w:w="1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Realisasi (%)</w:t>
            </w:r>
          </w:p>
        </w:tc>
        <w:tc>
          <w:tcPr>
            <w:tcW w:type="dxa" w:w="1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dxa" w:w="1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Keterangan</w:t>
            </w:r>
          </w:p>
        </w:tc>
      </w:tr>
      <w:tr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Perencanaan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100%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[%]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Selesai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Pengembangan / Pelaksanaan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[%]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[%]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Berjalan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Pengujian / QC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[%]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[%]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Belum Mulai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Serah Terima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[%]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[%]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Belum Mulai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KESELURUHAN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[%]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[%]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B. KEGIATAN PERIODE INI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[Uraikan kegiatan utama yang dilakukan pada periode pelaporan ini.]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C. RISIKO DAN MITIGASI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3026"/>
        <w:gridCol w:w="1400"/>
        <w:gridCol w:w="4200"/>
      </w:tblGrid>
      <w:tr>
        <w:tc>
          <w:tcPr>
            <w:tcW w:type="dxa" w:w="4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No.</w:t>
            </w:r>
          </w:p>
        </w:tc>
        <w:tc>
          <w:tcPr>
            <w:tcW w:type="dxa" w:w="30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Risiko</w:t>
            </w:r>
          </w:p>
        </w:tc>
        <w:tc>
          <w:tcPr>
            <w:tcW w:type="dxa" w:w="14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Tingkat</w:t>
            </w:r>
          </w:p>
        </w:tc>
        <w:tc>
          <w:tcPr>
            <w:tcW w:type="dxa" w:w="42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Mitigasi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[Risiko]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0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Tinggi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[Mitigasi]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[Risiko]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Sedang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[Mitigasi]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D. RENCANA PERIODE BERIKUTNYA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[Uraikan kegiatan yang akan dilakukan pada periode berikutnya.]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888888"/>
        <w:sz w:val="16"/>
        <w:szCs w:val="16"/>
      </w:rPr>
      <w:t xml:space="preserve">Laporan Perkembangan Proyek  |  © Template Center</w:t>
    </w:r>
    <w:r>
      <w:rPr>
        <w:rFonts w:ascii="Arial" w:cs="Arial" w:eastAsia="Arial" w:hAnsi="Arial"/>
        <w:color w:val="888888"/>
        <w:sz w:val="16"/>
        <w:szCs w:val="16"/>
      </w:rPr>
      <w:t xml:space="preserve">	Hal.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8" w:space="4"/>
      </w:pBdr>
      <w:spacing w:after="100" w:before="0"/>
    </w:pPr>
    <w:r>
      <w:rPr>
        <w:rFonts w:ascii="Arial" w:cs="Arial" w:eastAsia="Arial" w:hAnsi="Arial"/>
        <w:b/>
        <w:bCs/>
        <w:color w:val="1F4E79"/>
        <w:sz w:val="26"/>
        <w:szCs w:val="26"/>
      </w:rPr>
      <w:t xml:space="preserve">Laporan Perkembangan Proyek</w:t>
    </w:r>
    <w:r>
      <w:rPr>
        <w:rFonts w:ascii="Arial" w:cs="Arial" w:eastAsia="Arial" w:hAnsi="Arial"/>
        <w:color w:val="888888"/>
        <w:sz w:val="20"/>
        <w:szCs w:val="20"/>
      </w:rPr>
      <w:t xml:space="preserve">  |  Laporan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2026-05-25T01:28:16.853Z</dcterms:created>
  <dcterms:modified xsi:type="dcterms:W3CDTF">2026-05-25T01:28:16.853Z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